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黑体" w:hAnsi="宋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 xml:space="preserve"> </w:t>
      </w:r>
    </w:p>
    <w:p>
      <w:pPr>
        <w:spacing w:before="156" w:beforeLines="50" w:line="360" w:lineRule="auto"/>
        <w:rPr>
          <w:rFonts w:hint="eastAsia" w:ascii="黑体" w:hAnsi="宋体" w:eastAsia="黑体"/>
          <w:bCs/>
          <w:sz w:val="32"/>
          <w:szCs w:val="32"/>
          <w:lang w:val="en-US" w:eastAsia="zh-CN"/>
        </w:rPr>
      </w:pPr>
    </w:p>
    <w:p>
      <w:pPr>
        <w:spacing w:before="156" w:beforeLines="50" w:line="360" w:lineRule="auto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吉林交通职业技术学院</w:t>
      </w:r>
    </w:p>
    <w:p>
      <w:pPr>
        <w:jc w:val="center"/>
        <w:rPr>
          <w:rFonts w:hint="eastAsia" w:ascii="仿宋_GB2312" w:eastAsia="仿宋_GB2312"/>
          <w:bCs/>
          <w:sz w:val="52"/>
          <w:szCs w:val="52"/>
        </w:rPr>
      </w:pPr>
      <w:r>
        <w:rPr>
          <w:rFonts w:hint="eastAsia" w:ascii="黑体" w:eastAsia="黑体"/>
          <w:b/>
          <w:bCs/>
          <w:sz w:val="44"/>
          <w:szCs w:val="44"/>
        </w:rPr>
        <w:t>骄苑名师候选人推荐表</w:t>
      </w:r>
    </w:p>
    <w:p>
      <w:pPr>
        <w:spacing w:line="360" w:lineRule="auto"/>
        <w:ind w:firstLine="556"/>
        <w:jc w:val="center"/>
        <w:rPr>
          <w:rFonts w:hint="eastAsia" w:ascii="仿宋_GB2312" w:eastAsia="仿宋_GB2312"/>
          <w:b/>
          <w:bCs/>
          <w:sz w:val="52"/>
          <w:szCs w:val="5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631"/>
        <w:gridCol w:w="4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tabs>
                <w:tab w:val="left" w:pos="2131"/>
                <w:tab w:val="left" w:pos="2551"/>
              </w:tabs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pacing w:val="22"/>
                <w:kern w:val="0"/>
                <w:sz w:val="36"/>
                <w:szCs w:val="36"/>
                <w:fitText w:val="2527" w:id="3827098"/>
              </w:rPr>
              <w:t xml:space="preserve">候   选   </w:t>
            </w:r>
            <w:r>
              <w:rPr>
                <w:rFonts w:hint="eastAsia" w:ascii="宋体" w:hAnsi="宋体"/>
                <w:b/>
                <w:bCs/>
                <w:spacing w:val="7"/>
                <w:kern w:val="0"/>
                <w:sz w:val="36"/>
                <w:szCs w:val="36"/>
                <w:fitText w:val="2527" w:id="3827098"/>
              </w:rPr>
              <w:t>人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 xml:space="preserve">　 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tabs>
                <w:tab w:val="left" w:pos="2506"/>
              </w:tabs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pacing w:val="36"/>
                <w:kern w:val="0"/>
                <w:sz w:val="36"/>
                <w:szCs w:val="36"/>
                <w:fitText w:val="2527" w:id="1720068846"/>
              </w:rPr>
              <w:t>教学专业领</w:t>
            </w:r>
            <w:r>
              <w:rPr>
                <w:rFonts w:hint="eastAsia" w:ascii="宋体" w:hAnsi="宋体"/>
                <w:b/>
                <w:bCs/>
                <w:spacing w:val="3"/>
                <w:kern w:val="0"/>
                <w:sz w:val="36"/>
                <w:szCs w:val="36"/>
                <w:fitText w:val="2527" w:id="1720068846"/>
              </w:rPr>
              <w:t>域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b/>
                <w:bCs/>
                <w:spacing w:val="36"/>
                <w:kern w:val="0"/>
                <w:sz w:val="24"/>
                <w:szCs w:val="36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36"/>
                <w:szCs w:val="36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所 在 教 研 室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推荐学院（教学部）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36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36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36"/>
                <w:u w:val="single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吉林交通职业技术学院制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年    月    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hint="eastAsia" w:ascii="宋体" w:hAnsi="宋体"/>
          <w:bCs/>
          <w:sz w:val="36"/>
          <w:szCs w:val="36"/>
        </w:rPr>
      </w:pP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1.</w:t>
      </w:r>
      <w:r>
        <w:rPr>
          <w:rFonts w:hint="eastAsia" w:ascii="宋体" w:hAnsi="宋体"/>
          <w:bCs/>
          <w:sz w:val="30"/>
          <w:szCs w:val="30"/>
        </w:rPr>
        <w:t>本表用钢笔填写，也可直接打印，不要以剪贴代填。字迹要求清楚、工整。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2.</w:t>
      </w:r>
      <w:r>
        <w:rPr>
          <w:rFonts w:hint="eastAsia" w:ascii="宋体" w:hAnsi="宋体"/>
          <w:bCs/>
          <w:sz w:val="30"/>
          <w:szCs w:val="30"/>
        </w:rPr>
        <w:t>申请人所填写的内容要真实可靠，用事实和实例作为佐证材料；申请人所填写内容必须经所在分院（教学部）严格审核。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3.</w:t>
      </w:r>
      <w:r>
        <w:rPr>
          <w:rFonts w:hint="eastAsia" w:ascii="宋体" w:hAnsi="宋体"/>
          <w:bCs/>
          <w:sz w:val="30"/>
          <w:szCs w:val="30"/>
        </w:rPr>
        <w:t>如表格篇幅不够，可另附纸。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4.本表一式三份，统一报人事处。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一、候选人基本情况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4"/>
          <w:highlight w:val="none"/>
          <w:lang w:val="en-US" w:eastAsia="zh-CN"/>
        </w:rPr>
        <w:t>所在学院（部）</w:t>
      </w:r>
      <w:r>
        <w:rPr>
          <w:rFonts w:hint="eastAsia" w:ascii="楷体" w:hAnsi="楷体" w:eastAsia="楷体" w:cs="楷体"/>
          <w:b/>
          <w:bCs w:val="0"/>
          <w:sz w:val="24"/>
          <w:highlight w:val="none"/>
        </w:rPr>
        <w:t xml:space="preserve">：  </w:t>
      </w:r>
      <w:r>
        <w:rPr>
          <w:rFonts w:hint="eastAsia" w:ascii="楷体" w:hAnsi="楷体" w:eastAsia="楷体" w:cs="楷体"/>
          <w:b/>
          <w:bCs w:val="0"/>
          <w:sz w:val="24"/>
        </w:rPr>
        <w:t xml:space="preserve">                     　　　教研室：  </w:t>
      </w:r>
      <w:r>
        <w:rPr>
          <w:rFonts w:hint="eastAsia" w:ascii="楷体" w:hAnsi="楷体" w:eastAsia="楷体" w:cs="楷体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 xml:space="preserve">            </w:t>
      </w:r>
    </w:p>
    <w:tbl>
      <w:tblPr>
        <w:tblStyle w:val="2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853"/>
        <w:gridCol w:w="1129"/>
        <w:gridCol w:w="129"/>
        <w:gridCol w:w="902"/>
        <w:gridCol w:w="178"/>
        <w:gridCol w:w="960"/>
        <w:gridCol w:w="781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姓    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民 族</w:t>
            </w:r>
          </w:p>
        </w:tc>
        <w:tc>
          <w:tcPr>
            <w:tcW w:w="2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职业资格证书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及获取时间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专业技术职务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及晋升时间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高职教龄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从事相关专业领域教学时间累计(年)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近3年平均</w:t>
            </w:r>
          </w:p>
          <w:p>
            <w:pPr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教学工作量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近3年督导评价</w:t>
            </w:r>
          </w:p>
        </w:tc>
        <w:tc>
          <w:tcPr>
            <w:tcW w:w="7419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 xml:space="preserve">2020年：      2021年：      2022年：      </w:t>
            </w:r>
            <w:r>
              <w:rPr>
                <w:rFonts w:hint="eastAsia" w:ascii="楷体" w:hAnsi="楷体" w:eastAsia="楷体" w:cs="Times New Roman"/>
                <w:color w:val="FF0000"/>
                <w:sz w:val="24"/>
                <w:lang w:val="en-US" w:eastAsia="zh-CN"/>
              </w:rPr>
              <w:t>（此项人事处填写）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受何奖励</w:t>
            </w:r>
          </w:p>
        </w:tc>
        <w:tc>
          <w:tcPr>
            <w:tcW w:w="741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 w:eastAsia="zh-CN"/>
              </w:rPr>
              <w:t>主要学习培训经历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学校/培训单位</w:t>
            </w: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所学专业/培训项目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 w:eastAsia="zh-CN"/>
              </w:rPr>
              <w:t>双师素质相关产业领域主要工作经历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工作单位</w:t>
            </w: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所从事专业领域及岗位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"/>
        <w:gridCol w:w="707"/>
        <w:gridCol w:w="60"/>
        <w:gridCol w:w="802"/>
        <w:gridCol w:w="2103"/>
        <w:gridCol w:w="108"/>
        <w:gridCol w:w="771"/>
        <w:gridCol w:w="945"/>
        <w:gridCol w:w="60"/>
        <w:gridCol w:w="326"/>
        <w:gridCol w:w="874"/>
        <w:gridCol w:w="108"/>
        <w:gridCol w:w="428"/>
        <w:gridCol w:w="209"/>
        <w:gridCol w:w="324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49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 w:eastAsia="zh-CN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工作单位</w:t>
            </w:r>
          </w:p>
        </w:tc>
        <w:tc>
          <w:tcPr>
            <w:tcW w:w="327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所从事教学专业领域及岗位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年教学时数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27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27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27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49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 w:eastAsia="zh-CN"/>
              </w:rPr>
              <w:t>积极参与教学改革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教学竞赛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排名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*****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2021.04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第*人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教学成果奖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排名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*****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2021.04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第*人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84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教改课题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项目来源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立项时间结项时间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排名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</w:t>
            </w: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2020.4-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2021.4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第*人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教学团队、品牌专业、特色专业、MOOC资源建设</w:t>
            </w:r>
          </w:p>
        </w:tc>
        <w:tc>
          <w:tcPr>
            <w:tcW w:w="8281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49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 w:eastAsia="zh-CN"/>
              </w:rPr>
              <w:t>教学研究能力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论文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题目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期刊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发表时间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级别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检索类别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《**》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2020.10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省级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SCI/知网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实训项目校本教材、高职教材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名称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出版社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出版时间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13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《**》</w:t>
            </w:r>
          </w:p>
        </w:tc>
        <w:tc>
          <w:tcPr>
            <w:tcW w:w="2102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***出版社</w:t>
            </w: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2020.07</w:t>
            </w:r>
          </w:p>
        </w:tc>
        <w:tc>
          <w:tcPr>
            <w:tcW w:w="1696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副主编/第*人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教科研项目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项目名称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项目来源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立项时间结项时间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级别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**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2020.4-</w:t>
            </w:r>
          </w:p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2021.4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省级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第*人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二、候选人教学工作情况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1.专业教学资源建设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教学内容与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课程开发改革</w:t>
            </w:r>
          </w:p>
        </w:tc>
        <w:tc>
          <w:tcPr>
            <w:tcW w:w="7685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实训实习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项目设计</w:t>
            </w:r>
          </w:p>
        </w:tc>
        <w:tc>
          <w:tcPr>
            <w:tcW w:w="7685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实训实习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条件改善</w:t>
            </w:r>
          </w:p>
        </w:tc>
        <w:tc>
          <w:tcPr>
            <w:tcW w:w="7685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教材及相关教学资料建设与使用</w:t>
            </w:r>
          </w:p>
        </w:tc>
        <w:tc>
          <w:tcPr>
            <w:tcW w:w="7685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数字化状况</w:t>
            </w:r>
          </w:p>
        </w:tc>
        <w:tc>
          <w:tcPr>
            <w:tcW w:w="7685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jc w:val="center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spacing w:line="400" w:lineRule="exact"/>
              <w:ind w:left="424" w:hanging="455" w:hangingChars="151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2.因材施教做法及效果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spacing w:line="400" w:lineRule="exact"/>
              <w:ind w:left="413" w:hanging="443" w:hangingChars="147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3.教学组织特点及效果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spacing w:line="400" w:lineRule="exact"/>
              <w:ind w:left="413" w:hanging="443" w:hangingChars="147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4.教学考核方法改革及效果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5．教学思想、教育理论等研究的创新成果及教学运用成效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6．候选人在教学团队建设中发挥的作用及效果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30"/>
                <w:szCs w:val="30"/>
                <w:lang w:val="en-US" w:eastAsia="zh-CN"/>
              </w:rPr>
              <w:t>7．候选人近期推进专业建设与教学改革的设想及实施方案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637" w:type="dxa"/>
            <w:gridSpan w:val="2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jc w:val="center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三、候选人产业融入度与影响力情况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2"/>
        <w:gridCol w:w="743"/>
        <w:gridCol w:w="2785"/>
        <w:gridCol w:w="1800"/>
        <w:gridCol w:w="1260"/>
        <w:gridCol w:w="1143"/>
        <w:gridCol w:w="117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7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企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行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业</w:t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影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响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力</w:t>
            </w:r>
          </w:p>
        </w:tc>
        <w:tc>
          <w:tcPr>
            <w:tcW w:w="89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代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  <w:lang w:val="en-US" w:eastAsia="zh-CN"/>
              </w:rPr>
              <w:t>果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技术服务项目名称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服务效果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主持人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目前承担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横向课题名称及来源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成果/进展情况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起讫时间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课题经费（万元）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署名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所获专利名称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产业价值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署名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lang w:val="en-US" w:eastAsia="zh-CN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sz w:val="24"/>
                <w:lang w:val="en-US" w:eastAsia="zh-CN"/>
              </w:rPr>
            </w:pPr>
          </w:p>
        </w:tc>
      </w:tr>
    </w:tbl>
    <w:p>
      <w:pPr>
        <w:jc w:val="center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四、个人简介与名师心得</w:t>
      </w:r>
    </w:p>
    <w:tbl>
      <w:tblPr>
        <w:tblStyle w:val="3"/>
        <w:tblW w:w="9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0" w:hRule="atLeast"/>
          <w:jc w:val="center"/>
        </w:trPr>
        <w:tc>
          <w:tcPr>
            <w:tcW w:w="9769" w:type="dxa"/>
            <w:noWrap w:val="0"/>
            <w:vAlign w:val="top"/>
          </w:tcPr>
          <w:p>
            <w:pPr>
              <w:spacing w:after="156" w:afterLines="50" w:line="300" w:lineRule="auto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</w:tbl>
    <w:p>
      <w:pPr>
        <w:spacing w:after="156" w:afterLines="50" w:line="300" w:lineRule="auto"/>
        <w:ind w:firstLine="2760" w:firstLineChars="1150"/>
        <w:rPr>
          <w:rFonts w:hint="eastAsia" w:ascii="宋体" w:hAnsi="宋体"/>
          <w:sz w:val="24"/>
        </w:rPr>
      </w:pPr>
    </w:p>
    <w:p>
      <w:pPr>
        <w:spacing w:after="156" w:afterLines="50" w:line="300" w:lineRule="auto"/>
        <w:ind w:firstLine="3240" w:firstLineChars="1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                       年   月   日</w:t>
      </w:r>
    </w:p>
    <w:p>
      <w:pPr>
        <w:jc w:val="center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实训实习基地工作照片、与学生互动工作照片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  <w:u w:val="none"/>
        </w:rPr>
        <w:t>像素为300万以上，横竖各三张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  <w:jc w:val="center"/>
        </w:trPr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bCs/>
          <w:sz w:val="32"/>
          <w:szCs w:val="32"/>
        </w:rPr>
        <w:t>、推荐、评审意见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8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候选人所在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单位（部门）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初审意见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章</w:t>
            </w:r>
          </w:p>
          <w:p>
            <w:pPr>
              <w:spacing w:line="360" w:lineRule="auto"/>
              <w:ind w:left="1" w:leftChars="-2" w:right="502" w:hanging="5" w:hangingChars="2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负责人签字：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教务处审核意见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章</w:t>
            </w:r>
          </w:p>
          <w:p>
            <w:pPr>
              <w:tabs>
                <w:tab w:val="left" w:pos="5264"/>
              </w:tabs>
              <w:ind w:left="1" w:leftChars="-2" w:right="278" w:hanging="5" w:hangingChars="2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负责人签字：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人事处审核意见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264"/>
              </w:tabs>
              <w:ind w:right="278"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章</w:t>
            </w:r>
          </w:p>
          <w:p>
            <w:pPr>
              <w:tabs>
                <w:tab w:val="left" w:pos="5264"/>
              </w:tabs>
              <w:ind w:left="1" w:leftChars="-2" w:right="278" w:hanging="5" w:hangingChars="2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负责人签字：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人事处主管领导意见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left="1" w:leftChars="-2" w:right="278" w:hanging="5" w:hangingChars="2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领导签字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：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F1D31"/>
    <w:multiLevelType w:val="singleLevel"/>
    <w:tmpl w:val="640F1D3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NzEzMmNlODgxNzFmYzAwZDBkMWQ3MzAxYWNjMmYifQ=="/>
  </w:docVars>
  <w:rsids>
    <w:rsidRoot w:val="1C407666"/>
    <w:rsid w:val="1757427D"/>
    <w:rsid w:val="1C407666"/>
    <w:rsid w:val="3A39094E"/>
    <w:rsid w:val="5DA15B98"/>
    <w:rsid w:val="6D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1081</Words>
  <Characters>1170</Characters>
  <Lines>0</Lines>
  <Paragraphs>0</Paragraphs>
  <TotalTime>2</TotalTime>
  <ScaleCrop>false</ScaleCrop>
  <LinksUpToDate>false</LinksUpToDate>
  <CharactersWithSpaces>1483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2022-10-24T01:22:00Z</dcterms:created>
  <dc:creator>夏小胖</dc:creator>
  <cp:lastModifiedBy>Dorothy淇</cp:lastModifiedBy>
  <dcterms:modified xsi:type="dcterms:W3CDTF">2023-08-28T06:34:45Z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2ACA7F72D2264635ACFE76C8156555D6</vt:lpwstr>
  </property>
</Properties>
</file>